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300C" w:rsidRDefault="008165A5">
      <w:pPr>
        <w:rPr>
          <w:rFonts w:ascii="Times New Roman" w:hAnsi="Times New Roman" w:cs="Times New Roman"/>
          <w:b/>
          <w:sz w:val="24"/>
          <w:szCs w:val="24"/>
        </w:rPr>
      </w:pPr>
      <w:r>
        <w:rPr>
          <w:rFonts w:ascii="Times New Roman" w:hAnsi="Times New Roman" w:cs="Times New Roman"/>
          <w:b/>
          <w:sz w:val="24"/>
          <w:szCs w:val="24"/>
        </w:rPr>
        <w:t>Prednáška 17.03.2011</w:t>
      </w:r>
    </w:p>
    <w:p w:rsidR="008165A5" w:rsidRDefault="008165A5" w:rsidP="00722A4D">
      <w:pPr>
        <w:jc w:val="both"/>
        <w:rPr>
          <w:rFonts w:ascii="Times New Roman" w:hAnsi="Times New Roman" w:cs="Times New Roman"/>
          <w:b/>
          <w:sz w:val="24"/>
          <w:szCs w:val="24"/>
        </w:rPr>
      </w:pPr>
      <w:r>
        <w:rPr>
          <w:rFonts w:ascii="Times New Roman" w:hAnsi="Times New Roman" w:cs="Times New Roman"/>
          <w:b/>
          <w:sz w:val="24"/>
          <w:szCs w:val="24"/>
        </w:rPr>
        <w:t>Neutrálna zóna škály</w:t>
      </w:r>
    </w:p>
    <w:p w:rsidR="008165A5" w:rsidRDefault="008165A5" w:rsidP="00722A4D">
      <w:pPr>
        <w:jc w:val="both"/>
        <w:rPr>
          <w:rFonts w:ascii="Times New Roman" w:hAnsi="Times New Roman" w:cs="Times New Roman"/>
          <w:sz w:val="24"/>
          <w:szCs w:val="24"/>
        </w:rPr>
      </w:pPr>
      <w:r>
        <w:rPr>
          <w:rFonts w:ascii="Times New Roman" w:hAnsi="Times New Roman" w:cs="Times New Roman"/>
          <w:sz w:val="24"/>
          <w:szCs w:val="24"/>
        </w:rPr>
        <w:t>Bežne používaná hodnotiaca škála má kladnú a zápornú časť medzi ktorými je neutrálna zóna, ktorá označuje vyváženosť alebo indiferentnosť. V jazyku je veľmi málo slov na vyjadrenie neutrality, čo signalizuje, že človek je vždy zainteresovaný. Neutrálnu časť škály, napr. v jazyku vyjadrujú slova „ obyčajny“, „typický“, „radový“-všimnite si,že väčšina z nich inklinuje svojím spôsobom k mínusu. Problém neutrálnej zóny na škále je výskumne najťažší. Hodnotiť</w:t>
      </w:r>
      <w:r w:rsidR="001E39C9">
        <w:rPr>
          <w:rFonts w:ascii="Times New Roman" w:hAnsi="Times New Roman" w:cs="Times New Roman"/>
          <w:sz w:val="24"/>
          <w:szCs w:val="24"/>
        </w:rPr>
        <w:t xml:space="preserve"> môžeme skoro všetko. Avšak možno predpokladať, že v skutočnosti, ktorý nás obklopuje, existuje </w:t>
      </w:r>
      <w:r w:rsidR="001E39C9" w:rsidRPr="001E39C9">
        <w:rPr>
          <w:rFonts w:ascii="Times New Roman" w:hAnsi="Times New Roman" w:cs="Times New Roman"/>
          <w:b/>
          <w:sz w:val="24"/>
          <w:szCs w:val="24"/>
        </w:rPr>
        <w:t>hodnotiaco indiferentná oblasť</w:t>
      </w:r>
      <w:r w:rsidR="001E39C9">
        <w:rPr>
          <w:rFonts w:ascii="Times New Roman" w:hAnsi="Times New Roman" w:cs="Times New Roman"/>
          <w:sz w:val="24"/>
          <w:szCs w:val="24"/>
        </w:rPr>
        <w:t xml:space="preserve">. Sú to objekty, na kt. sa nemôžu vzťahovať hodnotiace predikáty. Je to otázne, či existujú. Ak áno, tak sú bez  </w:t>
      </w:r>
      <w:r w:rsidR="001E39C9" w:rsidRPr="001E39C9">
        <w:rPr>
          <w:rFonts w:ascii="Times New Roman" w:hAnsi="Times New Roman" w:cs="Times New Roman"/>
          <w:b/>
          <w:sz w:val="24"/>
          <w:szCs w:val="24"/>
        </w:rPr>
        <w:t>väzby k subjektu.</w:t>
      </w:r>
      <w:r w:rsidR="001E39C9">
        <w:rPr>
          <w:rFonts w:ascii="Times New Roman" w:hAnsi="Times New Roman" w:cs="Times New Roman"/>
          <w:b/>
          <w:sz w:val="24"/>
          <w:szCs w:val="24"/>
        </w:rPr>
        <w:t xml:space="preserve"> </w:t>
      </w:r>
      <w:r w:rsidR="001E39C9">
        <w:rPr>
          <w:rFonts w:ascii="Times New Roman" w:hAnsi="Times New Roman" w:cs="Times New Roman"/>
          <w:sz w:val="24"/>
          <w:szCs w:val="24"/>
        </w:rPr>
        <w:t>Ak takáto</w:t>
      </w:r>
      <w:r w:rsidR="00AC0191">
        <w:rPr>
          <w:rFonts w:ascii="Times New Roman" w:hAnsi="Times New Roman" w:cs="Times New Roman"/>
          <w:sz w:val="24"/>
          <w:szCs w:val="24"/>
        </w:rPr>
        <w:t xml:space="preserve"> axiologicky neutrálna z</w:t>
      </w:r>
      <w:r w:rsidR="001E39C9">
        <w:rPr>
          <w:rFonts w:ascii="Times New Roman" w:hAnsi="Times New Roman" w:cs="Times New Roman"/>
          <w:sz w:val="24"/>
          <w:szCs w:val="24"/>
        </w:rPr>
        <w:t>óna existuje, tak ju budú tvoriť predmety, na ktoré sa nedá použiť hodnotenie dobrý/zlý.</w:t>
      </w:r>
    </w:p>
    <w:p w:rsidR="001E39C9" w:rsidRDefault="001E39C9" w:rsidP="00722A4D">
      <w:pPr>
        <w:jc w:val="both"/>
        <w:rPr>
          <w:rFonts w:ascii="Times New Roman" w:hAnsi="Times New Roman" w:cs="Times New Roman"/>
          <w:b/>
          <w:sz w:val="24"/>
          <w:szCs w:val="24"/>
        </w:rPr>
      </w:pPr>
      <w:r w:rsidRPr="001E39C9">
        <w:rPr>
          <w:rFonts w:ascii="Times New Roman" w:hAnsi="Times New Roman" w:cs="Times New Roman"/>
          <w:b/>
          <w:sz w:val="24"/>
          <w:szCs w:val="24"/>
        </w:rPr>
        <w:t>Základná modalita hodnotenia</w:t>
      </w:r>
    </w:p>
    <w:p w:rsidR="001E39C9" w:rsidRDefault="001E39C9" w:rsidP="00722A4D">
      <w:pPr>
        <w:jc w:val="both"/>
        <w:rPr>
          <w:rFonts w:ascii="Times New Roman" w:hAnsi="Times New Roman" w:cs="Times New Roman"/>
          <w:sz w:val="24"/>
          <w:szCs w:val="24"/>
        </w:rPr>
      </w:pPr>
      <w:r>
        <w:rPr>
          <w:rFonts w:ascii="Times New Roman" w:hAnsi="Times New Roman" w:cs="Times New Roman"/>
          <w:sz w:val="24"/>
          <w:szCs w:val="24"/>
        </w:rPr>
        <w:t xml:space="preserve">Základným príznakom hodnotenia je modalita dobre/zle. Hodnotiaci predikát, ktorý môže byť rôzneho druhu má vždy vo svojej štruktúre plus, minus. Nemusí byť vyjadrené v slove,ale môže presvitať v kontexte, napr. „ťažká voľba“, „ľahký život“. „ľahká povaha“, „ľahká žena“,… alebo „výhodné miesto“ pre postavenie domu, pre pozorovanie, pre kariéru. Vtedy nieje zrejmé zo slov, používajú sa pomocne slovami, napr príliš má rad(plus,mínus). </w:t>
      </w:r>
    </w:p>
    <w:p w:rsidR="001E39C9" w:rsidRDefault="001E39C9" w:rsidP="00722A4D">
      <w:pPr>
        <w:jc w:val="both"/>
        <w:rPr>
          <w:rFonts w:ascii="Times New Roman" w:hAnsi="Times New Roman" w:cs="Times New Roman"/>
          <w:sz w:val="24"/>
          <w:szCs w:val="24"/>
        </w:rPr>
      </w:pPr>
      <w:r>
        <w:rPr>
          <w:rFonts w:ascii="Times New Roman" w:hAnsi="Times New Roman" w:cs="Times New Roman"/>
          <w:sz w:val="24"/>
          <w:szCs w:val="24"/>
        </w:rPr>
        <w:t xml:space="preserve">Pre axiológiu je zaujímavá </w:t>
      </w:r>
      <w:r w:rsidRPr="001E39C9">
        <w:rPr>
          <w:rFonts w:ascii="Times New Roman" w:hAnsi="Times New Roman" w:cs="Times New Roman"/>
          <w:b/>
          <w:sz w:val="24"/>
          <w:szCs w:val="24"/>
        </w:rPr>
        <w:t>ASYMETRIA</w:t>
      </w:r>
      <w:r>
        <w:rPr>
          <w:rFonts w:ascii="Times New Roman" w:hAnsi="Times New Roman" w:cs="Times New Roman"/>
          <w:b/>
          <w:sz w:val="24"/>
          <w:szCs w:val="24"/>
        </w:rPr>
        <w:t xml:space="preserve"> </w:t>
      </w:r>
      <w:r>
        <w:rPr>
          <w:rFonts w:ascii="Times New Roman" w:hAnsi="Times New Roman" w:cs="Times New Roman"/>
          <w:sz w:val="24"/>
          <w:szCs w:val="24"/>
        </w:rPr>
        <w:t>príznaku(plus,mínus).</w:t>
      </w:r>
      <w:r w:rsidR="002A487C">
        <w:rPr>
          <w:rFonts w:ascii="Times New Roman" w:hAnsi="Times New Roman" w:cs="Times New Roman"/>
          <w:sz w:val="24"/>
          <w:szCs w:val="24"/>
        </w:rPr>
        <w:t xml:space="preserve"> Hodnotenie „dobré“ môže znamenať,že niečo zodpovedá norme alebo ,že prevyšuje normu. Hodnotenie „zle“ vždy označuje odchylku od normy, ale miera intenzity alebo veľkosti odchylky môže byť rôzna. Asymetria sa prejavuje v tom, že v opozícií dobre/zle zaberá „dobré“ väčšiu časť sémentického priestoru. Asymetrickosť hodnotenia súvisí (resp. je fixovaná) so všeobecnou pozitívnou orientáciou jazykovej normy. Pravdepodobne má univerzálnu antropologickú platnosť.</w:t>
      </w:r>
    </w:p>
    <w:p w:rsidR="002A487C" w:rsidRDefault="002A487C" w:rsidP="00722A4D">
      <w:pPr>
        <w:jc w:val="both"/>
        <w:rPr>
          <w:rFonts w:ascii="Times New Roman" w:hAnsi="Times New Roman" w:cs="Times New Roman"/>
          <w:b/>
          <w:sz w:val="24"/>
          <w:szCs w:val="24"/>
        </w:rPr>
      </w:pPr>
      <w:r w:rsidRPr="002A487C">
        <w:rPr>
          <w:rFonts w:ascii="Times New Roman" w:hAnsi="Times New Roman" w:cs="Times New Roman"/>
          <w:b/>
          <w:sz w:val="24"/>
          <w:szCs w:val="24"/>
        </w:rPr>
        <w:t>Asymetria pozitívneho a negatívneho hodnotenia</w:t>
      </w:r>
    </w:p>
    <w:p w:rsidR="002A487C" w:rsidRPr="002A487C" w:rsidRDefault="002A487C" w:rsidP="00722A4D">
      <w:pPr>
        <w:jc w:val="both"/>
        <w:rPr>
          <w:rFonts w:ascii="Times New Roman" w:hAnsi="Times New Roman" w:cs="Times New Roman"/>
          <w:sz w:val="24"/>
          <w:szCs w:val="24"/>
        </w:rPr>
      </w:pPr>
      <w:r>
        <w:rPr>
          <w:rFonts w:ascii="Times New Roman" w:hAnsi="Times New Roman" w:cs="Times New Roman"/>
          <w:sz w:val="24"/>
          <w:szCs w:val="24"/>
        </w:rPr>
        <w:t>Podľa Czapiňského má táto asymetria základ</w:t>
      </w:r>
      <w:r w:rsidR="00722A4D">
        <w:rPr>
          <w:rFonts w:ascii="Times New Roman" w:hAnsi="Times New Roman" w:cs="Times New Roman"/>
          <w:sz w:val="24"/>
          <w:szCs w:val="24"/>
        </w:rPr>
        <w:t xml:space="preserve"> v univerzálne pozitívnej inklinácií človeka. Výsledky jeho výskumov poukazujú na pôvodnosť kladných hodnotení a odvodenosť záporných. Filozof-antropologických by to znamenalo pôvodnosť dobra. Czapiňski vyšiel z hypotézy o pozitívnej hodnotiacej inklinácii človeka. Pozitívnu a negatívnu asymetriu zakladá na dôvodoch odlišnosti mechanizmov pozitívneho a negatívneho hodnotenia a to už na neuroanatomickej a neurochemickej úrovni. Dokazuje, že hodnotenia (plus/mínus) nepredstavujú opozíciu. Podľa neho je síce pravda, že efekt (plus/mínus) može byť zobrazený na dvojstannej, bipolárnej, dvojvektorovej škále, avšak zákonitosti, ktoré riadia každy z týchto typov hodnotenia nie sú rovnaké ani presné, opačne – sú iné!</w:t>
      </w:r>
    </w:p>
    <w:p w:rsidR="008165A5" w:rsidRPr="001E39C9" w:rsidRDefault="008165A5" w:rsidP="00722A4D">
      <w:pPr>
        <w:jc w:val="both"/>
        <w:rPr>
          <w:rFonts w:ascii="Times New Roman" w:hAnsi="Times New Roman" w:cs="Times New Roman"/>
          <w:b/>
          <w:sz w:val="24"/>
          <w:szCs w:val="24"/>
        </w:rPr>
      </w:pPr>
    </w:p>
    <w:sectPr w:rsidR="008165A5" w:rsidRPr="001E39C9" w:rsidSect="00FF300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165A5"/>
    <w:rsid w:val="001E39C9"/>
    <w:rsid w:val="002A487C"/>
    <w:rsid w:val="003C4A48"/>
    <w:rsid w:val="00465075"/>
    <w:rsid w:val="00722A4D"/>
    <w:rsid w:val="008165A5"/>
    <w:rsid w:val="00AC0191"/>
    <w:rsid w:val="00BA16F4"/>
    <w:rsid w:val="00F71F88"/>
    <w:rsid w:val="00FF300C"/>
  </w:rsids>
  <m:mathPr>
    <m:mathFont m:val="Cambria Math"/>
    <m:brkBin m:val="before"/>
    <m:brkBinSub m:val="--"/>
    <m:smallFrac m:val="off"/>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FF300C"/>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398</Words>
  <Characters>2274</Characters>
  <Application>Microsoft Office Word</Application>
  <DocSecurity>0</DocSecurity>
  <Lines>18</Lines>
  <Paragraphs>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Koselova</dc:creator>
  <cp:keywords/>
  <dc:description/>
  <cp:lastModifiedBy>Romanka</cp:lastModifiedBy>
  <cp:revision>2</cp:revision>
  <dcterms:created xsi:type="dcterms:W3CDTF">2011-03-22T21:40:00Z</dcterms:created>
  <dcterms:modified xsi:type="dcterms:W3CDTF">2011-05-10T21:26:00Z</dcterms:modified>
</cp:coreProperties>
</file>